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972216"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A42175" w14:paraId="41E13B6F" w14:textId="77777777" w:rsidTr="0049170A">
        <w:trPr>
          <w:gridBefore w:val="1"/>
          <w:gridAfter w:val="2"/>
          <w:wBefore w:w="139" w:type="dxa"/>
          <w:wAfter w:w="13406"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180" w:type="dxa"/>
                <w:tcBorders>
                  <w:bottom w:val="single" w:sz="4" w:space="0" w:color="auto"/>
                </w:tcBorders>
                <w:vAlign w:val="center"/>
              </w:tcPr>
              <w:p w14:paraId="04B57F4C" w14:textId="02818EBF" w:rsidR="00744C94" w:rsidRPr="00A42175" w:rsidRDefault="0049170A" w:rsidP="00E962EE">
                <w:pPr>
                  <w:rPr>
                    <w:rFonts w:asciiTheme="minorHAnsi" w:hAnsiTheme="minorHAnsi" w:cstheme="minorHAnsi"/>
                    <w:color w:val="F2F2F2" w:themeColor="background1" w:themeShade="F2"/>
                    <w:highlight w:val="lightGray"/>
                    <w:lang w:val="en-IE"/>
                  </w:rPr>
                </w:pPr>
                <w:r w:rsidRPr="0049170A">
                  <w:rPr>
                    <w:rFonts w:ascii="EC Square Sans Pro" w:hAnsi="EC Square Sans Pro"/>
                  </w:rPr>
                  <w:t>Call for interest reference: EC/2025/DIGIT/</w:t>
                </w:r>
                <w:r w:rsidR="00B34D2A">
                  <w:rPr>
                    <w:rFonts w:ascii="EC Square Sans Pro" w:hAnsi="EC Square Sans Pro"/>
                  </w:rPr>
                  <w:t>431176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972216"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97221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97221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97221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97221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31CA6661"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1807FE">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65021A6E"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49170A">
              <w:rPr>
                <w:rFonts w:ascii="EC Square Sans Pro" w:hAnsi="EC Square Sans Pro" w:cstheme="minorHAnsi"/>
              </w:rPr>
              <w:t xml:space="preserve"> </w:t>
            </w:r>
            <w:r w:rsidR="00B34D2A">
              <w:rPr>
                <w:rFonts w:ascii="EC Square Sans Pro" w:hAnsi="EC Square Sans Pro" w:cstheme="minorHAnsi"/>
              </w:rPr>
              <w:t>Vulnerability Assessment and Automation</w:t>
            </w:r>
            <w:r w:rsidR="0049170A">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42097442" w14:textId="10DAAF2F" w:rsidR="00744C94" w:rsidRPr="00AF6DEF" w:rsidRDefault="00744C94" w:rsidP="0049170A">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6CDD6A75" w14:textId="2AF4EAA6" w:rsidR="00744C94" w:rsidRPr="00AF6DEF" w:rsidRDefault="00744C94" w:rsidP="0049170A">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97221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972216"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97221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97221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97221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97221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97221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97221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97221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97221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97221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972216"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You can signal here all the other </w:t>
      </w:r>
      <w:proofErr w:type="gramStart"/>
      <w:r w:rsidRPr="00C4679C">
        <w:rPr>
          <w:rFonts w:ascii="EC Square Sans Pro" w:hAnsi="EC Square Sans Pro"/>
        </w:rPr>
        <w:t>e-mails,</w:t>
      </w:r>
      <w:proofErr w:type="gramEnd"/>
      <w:r w:rsidRPr="00C4679C">
        <w:rPr>
          <w:rFonts w:ascii="EC Square Sans Pro" w:hAnsi="EC Square Sans Pro"/>
        </w:rPr>
        <w:t xml:space="preserve">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07F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170A"/>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16"/>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4BC3"/>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4D2A"/>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97D2A"/>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B7D"/>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7A387C"/>
    <w:rsid w:val="00A84BC3"/>
    <w:rsid w:val="00C97D2A"/>
    <w:rsid w:val="00F75B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ée un document." ma:contentTypeScope="" ma:versionID="3251476b7847ee3f2cd359a7557d71ba">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cd18a070a3217fe2da30b91c3bc2c1fe"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Propriétés de la stratégie de conformité unifiée" ma:hidden="true" ma:internalName="_ip_UnifiedCompliancePolicyProperties">
      <xsd:simpleType>
        <xsd:restriction base="dms:Note"/>
      </xsd:simpleType>
    </xsd:element>
    <xsd:element name="_ip_UnifiedCompliancePolicyUIAction" ma:index="14"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7E9582-2AE7-47A3-B7B2-84F0546CF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013aa35d-30e5-41d1-9a7b-1c862c539650"/>
    <ds:schemaRef ds:uri="http://schemas.microsoft.com/sharepoint/v3"/>
    <ds:schemaRef ds:uri="cde6829c-6380-4a43-af1c-8c5bc4b497f1"/>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563</Words>
  <Characters>3174</Characters>
  <Application>Microsoft Office Word</Application>
  <DocSecurity>4</DocSecurity>
  <Lines>69</Lines>
  <Paragraphs>34</Paragraphs>
  <ScaleCrop>false</ScaleCrop>
  <Company>European Commission</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VAN NYVERSEEL Lea (HR)</cp:lastModifiedBy>
  <cp:revision>2</cp:revision>
  <dcterms:created xsi:type="dcterms:W3CDTF">2025-12-19T13:47:00Z</dcterms:created>
  <dcterms:modified xsi:type="dcterms:W3CDTF">2025-12-19T13:47:00Z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